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CAC" w:rsidRPr="00197CAC" w:rsidRDefault="00895060" w:rsidP="00197CA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Respond to Children’s Literature</w:t>
      </w:r>
      <w:bookmarkStart w:id="0" w:name="_GoBack"/>
      <w:bookmarkEnd w:id="0"/>
    </w:p>
    <w:p w:rsidR="000754AC" w:rsidRDefault="00197CAC" w:rsidP="00197CA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There is no formal mini-lecture for this learning unit. Instead, indulge in some pleasurable self-selected reading time and respond accordingly using the assignment guidelines. </w:t>
      </w:r>
    </w:p>
    <w:p w:rsidR="00197CAC" w:rsidRDefault="00197CAC" w:rsidP="00197CAC">
      <w:pPr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inline distT="0" distB="0" distL="0" distR="0">
            <wp:extent cx="5943600" cy="6537960"/>
            <wp:effectExtent l="0" t="0" r="0" b="0"/>
            <wp:docPr id="1" name="Picture 1" descr="Image result for incidental comics 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ncidental comics readi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3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CAC" w:rsidRDefault="00895060" w:rsidP="00197CAC">
      <w:pPr>
        <w:rPr>
          <w:rFonts w:asciiTheme="majorHAnsi" w:hAnsiTheme="majorHAnsi" w:cstheme="majorHAnsi"/>
          <w:sz w:val="24"/>
          <w:szCs w:val="24"/>
        </w:rPr>
      </w:pPr>
      <w:hyperlink r:id="rId5" w:history="1">
        <w:r w:rsidR="00197CAC" w:rsidRPr="00197CAC">
          <w:rPr>
            <w:rStyle w:val="Hyperlink"/>
            <w:rFonts w:asciiTheme="majorHAnsi" w:hAnsiTheme="majorHAnsi" w:cstheme="majorHAnsi"/>
            <w:sz w:val="24"/>
            <w:szCs w:val="24"/>
          </w:rPr>
          <w:t>From Incidental Comics</w:t>
        </w:r>
      </w:hyperlink>
    </w:p>
    <w:p w:rsidR="00197CAC" w:rsidRPr="00197CAC" w:rsidRDefault="00D50557" w:rsidP="00197CAC">
      <w:pPr>
        <w:rPr>
          <w:rFonts w:asciiTheme="majorHAnsi" w:hAnsiTheme="majorHAnsi" w:cstheme="majorHAnsi"/>
          <w:sz w:val="24"/>
          <w:szCs w:val="24"/>
        </w:rPr>
      </w:pPr>
      <w:r w:rsidRPr="00D50557">
        <w:rPr>
          <w:rFonts w:asciiTheme="majorHAnsi" w:hAnsiTheme="majorHAnsi" w:cstheme="majorHAnsi"/>
          <w:sz w:val="24"/>
          <w:szCs w:val="24"/>
        </w:rPr>
        <w:t xml:space="preserve">Think about the varied ways we might respond to the books we have read, all dependent on the content of the books, our reactions to it as a reader and the ways the book has impacted our </w:t>
      </w:r>
      <w:r w:rsidRPr="00D50557">
        <w:rPr>
          <w:rFonts w:asciiTheme="majorHAnsi" w:hAnsiTheme="majorHAnsi" w:cstheme="majorHAnsi"/>
          <w:sz w:val="24"/>
          <w:szCs w:val="24"/>
        </w:rPr>
        <w:lastRenderedPageBreak/>
        <w:t xml:space="preserve">thinking. Go ahead and joy a few ideas down based on your own experiences and the grade level you teach. Then, take a look at a </w:t>
      </w:r>
      <w:hyperlink r:id="rId6" w:history="1">
        <w:r w:rsidRPr="00D50557">
          <w:rPr>
            <w:rStyle w:val="Hyperlink"/>
            <w:rFonts w:asciiTheme="majorHAnsi" w:hAnsiTheme="majorHAnsi" w:cstheme="majorHAnsi"/>
            <w:sz w:val="24"/>
            <w:szCs w:val="24"/>
          </w:rPr>
          <w:t>sampling of ideas that I have collected across based on my work with teachers and students.</w:t>
        </w:r>
      </w:hyperlink>
      <w:r>
        <w:rPr>
          <w:rFonts w:asciiTheme="majorHAnsi" w:hAnsiTheme="majorHAnsi" w:cstheme="majorHAnsi"/>
          <w:sz w:val="24"/>
          <w:szCs w:val="24"/>
        </w:rPr>
        <w:t xml:space="preserve"> </w:t>
      </w:r>
    </w:p>
    <w:sectPr w:rsidR="00197CAC" w:rsidRPr="00197C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AC"/>
    <w:rsid w:val="00197CAC"/>
    <w:rsid w:val="008422E5"/>
    <w:rsid w:val="00895060"/>
    <w:rsid w:val="00D50557"/>
    <w:rsid w:val="00E3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6B038"/>
  <w15:chartTrackingRefBased/>
  <w15:docId w15:val="{CA1CB229-9429-491B-813B-959BDFBB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7C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-903n2iWD2uh0PcL1Rri3dFF9ADOCCoUjxQgtGKzeHE/edit" TargetMode="External"/><Relationship Id="rId5" Type="http://schemas.openxmlformats.org/officeDocument/2006/relationships/hyperlink" Target="http://www.incidentalcomics.com/2018/03/reading-goals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3</cp:revision>
  <dcterms:created xsi:type="dcterms:W3CDTF">2019-05-22T16:08:00Z</dcterms:created>
  <dcterms:modified xsi:type="dcterms:W3CDTF">2019-05-22T16:26:00Z</dcterms:modified>
</cp:coreProperties>
</file>